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Lynne Vanderslice</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First Selectwoman</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Wilton Town Hall</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238 Danbury Rd</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Wilton, Ct 06897</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Dear Ms. Vanderslice:</w:t>
      </w:r>
    </w:p>
    <w:p w:rsidR="00692CE6" w:rsidRPr="00CC6A26" w:rsidRDefault="00692CE6" w:rsidP="00692CE6">
      <w:pPr>
        <w:shd w:val="clear" w:color="auto" w:fill="FFFFFF" w:themeFill="background1"/>
        <w:rPr>
          <w:rFonts w:ascii="Times New Roman" w:hAnsi="Times New Roman" w:cs="Times New Roman"/>
          <w:color w:val="000000" w:themeColor="text1"/>
          <w:sz w:val="22"/>
          <w:szCs w:val="22"/>
        </w:rPr>
      </w:pPr>
    </w:p>
    <w:p w:rsidR="00692CE6" w:rsidRPr="00CC6A26" w:rsidRDefault="00692CE6" w:rsidP="00692CE6">
      <w:pPr>
        <w:rPr>
          <w:rFonts w:ascii="Times New Roman" w:eastAsia="Times New Roman" w:hAnsi="Times New Roman" w:cs="Times New Roman"/>
          <w:color w:val="000000" w:themeColor="text1"/>
          <w:sz w:val="22"/>
          <w:szCs w:val="22"/>
        </w:rPr>
      </w:pPr>
      <w:r w:rsidRPr="00CC6A26">
        <w:rPr>
          <w:rFonts w:ascii="Times New Roman" w:hAnsi="Times New Roman" w:cs="Times New Roman"/>
          <w:color w:val="000000" w:themeColor="text1"/>
          <w:sz w:val="22"/>
          <w:szCs w:val="22"/>
        </w:rPr>
        <w:t>I am urging you to join fellow Connecticut F</w:t>
      </w:r>
      <w:r w:rsidR="00CC6A26">
        <w:rPr>
          <w:rFonts w:ascii="Times New Roman" w:hAnsi="Times New Roman" w:cs="Times New Roman"/>
          <w:color w:val="000000" w:themeColor="text1"/>
          <w:sz w:val="22"/>
          <w:szCs w:val="22"/>
        </w:rPr>
        <w:t>irst Selectwomen and</w:t>
      </w:r>
      <w:r w:rsidRPr="00CC6A26">
        <w:rPr>
          <w:rFonts w:ascii="Times New Roman" w:hAnsi="Times New Roman" w:cs="Times New Roman"/>
          <w:color w:val="000000" w:themeColor="text1"/>
          <w:sz w:val="22"/>
          <w:szCs w:val="22"/>
        </w:rPr>
        <w:t xml:space="preserve"> Selectmen who have passed local ordinances banning fracking waste in their towns. </w:t>
      </w:r>
      <w:r w:rsidRPr="00CC6A26">
        <w:rPr>
          <w:rFonts w:ascii="Times New Roman" w:eastAsia="Times New Roman" w:hAnsi="Times New Roman" w:cs="Times New Roman"/>
          <w:color w:val="000000" w:themeColor="text1"/>
          <w:sz w:val="22"/>
          <w:szCs w:val="22"/>
        </w:rPr>
        <w:t xml:space="preserve">The ordinance passed </w:t>
      </w:r>
      <w:r w:rsidR="00195EED">
        <w:rPr>
          <w:rFonts w:ascii="Times New Roman" w:eastAsia="Times New Roman" w:hAnsi="Times New Roman" w:cs="Times New Roman"/>
          <w:color w:val="000000" w:themeColor="text1"/>
          <w:sz w:val="22"/>
          <w:szCs w:val="22"/>
        </w:rPr>
        <w:t>in 36</w:t>
      </w:r>
      <w:r w:rsidR="00CC6A26" w:rsidRPr="00CC6A26">
        <w:rPr>
          <w:rFonts w:ascii="Times New Roman" w:eastAsia="Times New Roman" w:hAnsi="Times New Roman" w:cs="Times New Roman"/>
          <w:color w:val="000000" w:themeColor="text1"/>
          <w:sz w:val="22"/>
          <w:szCs w:val="22"/>
        </w:rPr>
        <w:t xml:space="preserve"> CT towns</w:t>
      </w:r>
      <w:r w:rsidR="00CC6A26">
        <w:rPr>
          <w:rFonts w:ascii="Times New Roman" w:eastAsia="Times New Roman" w:hAnsi="Times New Roman" w:cs="Times New Roman"/>
          <w:color w:val="000000" w:themeColor="text1"/>
          <w:sz w:val="22"/>
          <w:szCs w:val="22"/>
        </w:rPr>
        <w:t>, most</w:t>
      </w:r>
      <w:r w:rsidR="00CC6A26" w:rsidRPr="00CC6A26">
        <w:rPr>
          <w:rFonts w:ascii="Times New Roman" w:eastAsia="Times New Roman" w:hAnsi="Times New Roman" w:cs="Times New Roman"/>
          <w:color w:val="000000" w:themeColor="text1"/>
          <w:sz w:val="22"/>
          <w:szCs w:val="22"/>
        </w:rPr>
        <w:t xml:space="preserve"> </w:t>
      </w:r>
      <w:r w:rsidRPr="00CC6A26">
        <w:rPr>
          <w:rFonts w:ascii="Times New Roman" w:eastAsia="Times New Roman" w:hAnsi="Times New Roman" w:cs="Times New Roman"/>
          <w:color w:val="000000" w:themeColor="text1"/>
          <w:sz w:val="22"/>
          <w:szCs w:val="22"/>
        </w:rPr>
        <w:t>recently in Re</w:t>
      </w:r>
      <w:r w:rsidR="00CC6A26">
        <w:rPr>
          <w:rFonts w:ascii="Times New Roman" w:eastAsia="Times New Roman" w:hAnsi="Times New Roman" w:cs="Times New Roman"/>
          <w:color w:val="000000" w:themeColor="text1"/>
          <w:sz w:val="22"/>
          <w:szCs w:val="22"/>
        </w:rPr>
        <w:t>dding, bans all drilling and extraction wastes</w:t>
      </w:r>
      <w:r w:rsidRPr="00CC6A26">
        <w:rPr>
          <w:rFonts w:ascii="Times New Roman" w:eastAsia="Times New Roman" w:hAnsi="Times New Roman" w:cs="Times New Roman"/>
          <w:color w:val="000000" w:themeColor="text1"/>
          <w:sz w:val="22"/>
          <w:szCs w:val="22"/>
        </w:rPr>
        <w:t xml:space="preserve"> fr</w:t>
      </w:r>
      <w:r w:rsidR="00CC6A26">
        <w:rPr>
          <w:rFonts w:ascii="Times New Roman" w:eastAsia="Times New Roman" w:hAnsi="Times New Roman" w:cs="Times New Roman"/>
          <w:color w:val="000000" w:themeColor="text1"/>
          <w:sz w:val="22"/>
          <w:szCs w:val="22"/>
        </w:rPr>
        <w:t>om all processes for both oil and</w:t>
      </w:r>
      <w:r w:rsidRPr="00CC6A26">
        <w:rPr>
          <w:rFonts w:ascii="Times New Roman" w:eastAsia="Times New Roman" w:hAnsi="Times New Roman" w:cs="Times New Roman"/>
          <w:color w:val="000000" w:themeColor="text1"/>
          <w:sz w:val="22"/>
          <w:szCs w:val="22"/>
        </w:rPr>
        <w:t xml:space="preserve"> gas wells. Wilton can do the same to pr</w:t>
      </w:r>
      <w:r w:rsidR="00CC6A26">
        <w:rPr>
          <w:rFonts w:ascii="Times New Roman" w:eastAsia="Times New Roman" w:hAnsi="Times New Roman" w:cs="Times New Roman"/>
          <w:color w:val="000000" w:themeColor="text1"/>
          <w:sz w:val="22"/>
          <w:szCs w:val="22"/>
        </w:rPr>
        <w:t xml:space="preserve">otect its residents.  Recently, </w:t>
      </w:r>
      <w:r w:rsidR="00336D19">
        <w:rPr>
          <w:rFonts w:ascii="Times New Roman" w:eastAsia="Times New Roman" w:hAnsi="Times New Roman" w:cs="Times New Roman"/>
          <w:color w:val="000000" w:themeColor="text1"/>
          <w:sz w:val="22"/>
          <w:szCs w:val="22"/>
        </w:rPr>
        <w:t>a state-wide ban--</w:t>
      </w:r>
      <w:r w:rsidRPr="00CC6A26">
        <w:rPr>
          <w:rFonts w:ascii="Times New Roman" w:eastAsia="Times New Roman" w:hAnsi="Times New Roman" w:cs="Times New Roman"/>
          <w:color w:val="000000" w:themeColor="text1"/>
          <w:sz w:val="22"/>
          <w:szCs w:val="22"/>
        </w:rPr>
        <w:t>CT Senate Bill 103</w:t>
      </w:r>
      <w:r w:rsidR="00336D19">
        <w:rPr>
          <w:rFonts w:ascii="Times New Roman" w:eastAsia="Times New Roman" w:hAnsi="Times New Roman" w:cs="Times New Roman"/>
          <w:color w:val="000000" w:themeColor="text1"/>
          <w:sz w:val="22"/>
          <w:szCs w:val="22"/>
        </w:rPr>
        <w:t>--</w:t>
      </w:r>
      <w:r w:rsidRPr="00CC6A26">
        <w:rPr>
          <w:rFonts w:ascii="Times New Roman" w:eastAsia="Times New Roman" w:hAnsi="Times New Roman" w:cs="Times New Roman"/>
          <w:color w:val="000000" w:themeColor="text1"/>
          <w:sz w:val="22"/>
          <w:szCs w:val="22"/>
        </w:rPr>
        <w:t>was introduced</w:t>
      </w:r>
      <w:r w:rsidR="00336D19">
        <w:rPr>
          <w:rFonts w:ascii="Times New Roman" w:eastAsia="Times New Roman" w:hAnsi="Times New Roman" w:cs="Times New Roman"/>
          <w:color w:val="000000" w:themeColor="text1"/>
          <w:sz w:val="22"/>
          <w:szCs w:val="22"/>
        </w:rPr>
        <w:t xml:space="preserve">, </w:t>
      </w:r>
      <w:r w:rsidRPr="00CC6A26">
        <w:rPr>
          <w:rFonts w:ascii="Times New Roman" w:eastAsia="Times New Roman" w:hAnsi="Times New Roman" w:cs="Times New Roman"/>
          <w:color w:val="000000" w:themeColor="text1"/>
          <w:sz w:val="22"/>
          <w:szCs w:val="22"/>
        </w:rPr>
        <w:t>but if passed, it would only ban certain wastes from one process: hydraulic fracturing, and for gas wells onl</w:t>
      </w:r>
      <w:r w:rsidR="00195EED">
        <w:rPr>
          <w:rFonts w:ascii="Times New Roman" w:eastAsia="Times New Roman" w:hAnsi="Times New Roman" w:cs="Times New Roman"/>
          <w:color w:val="000000" w:themeColor="text1"/>
          <w:sz w:val="22"/>
          <w:szCs w:val="22"/>
        </w:rPr>
        <w:t xml:space="preserve">y. We need a stronger local ban, especially since Hartford has </w:t>
      </w:r>
      <w:r w:rsidR="009B3298">
        <w:rPr>
          <w:rFonts w:ascii="Times New Roman" w:eastAsia="Times New Roman" w:hAnsi="Times New Roman" w:cs="Times New Roman"/>
          <w:color w:val="000000" w:themeColor="text1"/>
          <w:sz w:val="22"/>
          <w:szCs w:val="22"/>
        </w:rPr>
        <w:t>failed to pass a ban three times in the last five</w:t>
      </w:r>
      <w:bookmarkStart w:id="0" w:name="_GoBack"/>
      <w:bookmarkEnd w:id="0"/>
      <w:r w:rsidR="00336D19">
        <w:rPr>
          <w:rFonts w:ascii="Times New Roman" w:eastAsia="Times New Roman" w:hAnsi="Times New Roman" w:cs="Times New Roman"/>
          <w:color w:val="000000" w:themeColor="text1"/>
          <w:sz w:val="22"/>
          <w:szCs w:val="22"/>
        </w:rPr>
        <w:t xml:space="preserve"> years.</w:t>
      </w:r>
    </w:p>
    <w:p w:rsidR="00692CE6" w:rsidRPr="00CC6A26" w:rsidRDefault="00692CE6" w:rsidP="00692CE6">
      <w:pPr>
        <w:rPr>
          <w:rFonts w:ascii="Times New Roman" w:eastAsia="Times New Roman" w:hAnsi="Times New Roman" w:cs="Times New Roman"/>
          <w:color w:val="000000" w:themeColor="text1"/>
          <w:sz w:val="22"/>
          <w:szCs w:val="22"/>
        </w:rPr>
      </w:pPr>
    </w:p>
    <w:p w:rsidR="00692CE6" w:rsidRPr="00CC6A26" w:rsidRDefault="00692CE6" w:rsidP="00692CE6">
      <w:pPr>
        <w:pStyle w:val="NormalWeb"/>
        <w:spacing w:before="0" w:beforeAutospacing="0" w:after="0" w:afterAutospacing="0"/>
        <w:rPr>
          <w:bCs/>
          <w:color w:val="000000" w:themeColor="text1"/>
          <w:sz w:val="22"/>
          <w:szCs w:val="22"/>
        </w:rPr>
      </w:pPr>
      <w:r w:rsidRPr="00CC6A26">
        <w:rPr>
          <w:color w:val="000000" w:themeColor="text1"/>
          <w:sz w:val="22"/>
          <w:szCs w:val="22"/>
        </w:rPr>
        <w:t xml:space="preserve">It is well established </w:t>
      </w:r>
      <w:r w:rsidR="00CC6A26">
        <w:rPr>
          <w:color w:val="000000" w:themeColor="text1"/>
          <w:sz w:val="22"/>
          <w:szCs w:val="22"/>
        </w:rPr>
        <w:t xml:space="preserve">that fracking wastes are toxic </w:t>
      </w:r>
      <w:r w:rsidRPr="00CC6A26">
        <w:rPr>
          <w:color w:val="000000" w:themeColor="text1"/>
          <w:sz w:val="22"/>
          <w:szCs w:val="22"/>
        </w:rPr>
        <w:t xml:space="preserve">and radioactive, containing more than 1,000 chemicals including known carcinogens that </w:t>
      </w:r>
      <w:r w:rsidRPr="00CC6A26">
        <w:rPr>
          <w:bCs/>
          <w:color w:val="000000" w:themeColor="text1"/>
          <w:sz w:val="22"/>
          <w:szCs w:val="22"/>
        </w:rPr>
        <w:t>cause breast, bone, liver, kidney, skin, and bladder cancers.  In the eight states that accept and regulate fracking waste, thousands of spills causing chemical and radioactive contamination are occurring</w:t>
      </w:r>
      <w:r w:rsidR="00CC6A26">
        <w:rPr>
          <w:bCs/>
          <w:color w:val="000000" w:themeColor="text1"/>
          <w:sz w:val="22"/>
          <w:szCs w:val="22"/>
        </w:rPr>
        <w:t>,</w:t>
      </w:r>
      <w:r w:rsidRPr="00CC6A26">
        <w:rPr>
          <w:bCs/>
          <w:color w:val="000000" w:themeColor="text1"/>
          <w:sz w:val="22"/>
          <w:szCs w:val="22"/>
        </w:rPr>
        <w:t xml:space="preserve"> and the diseases associated with these chemicals are on the rise. The cost of remediating the spills is enormous</w:t>
      </w:r>
      <w:r w:rsidR="00CC6A26">
        <w:rPr>
          <w:bCs/>
          <w:color w:val="000000" w:themeColor="text1"/>
          <w:sz w:val="22"/>
          <w:szCs w:val="22"/>
        </w:rPr>
        <w:t>,</w:t>
      </w:r>
      <w:r w:rsidRPr="00CC6A26">
        <w:rPr>
          <w:bCs/>
          <w:color w:val="000000" w:themeColor="text1"/>
          <w:sz w:val="22"/>
          <w:szCs w:val="22"/>
        </w:rPr>
        <w:t xml:space="preserve"> and there is doubt about whether remediation can even be done successfully. Once these toxins spill</w:t>
      </w:r>
      <w:r w:rsidR="00CC6A26">
        <w:rPr>
          <w:bCs/>
          <w:color w:val="000000" w:themeColor="text1"/>
          <w:sz w:val="22"/>
          <w:szCs w:val="22"/>
        </w:rPr>
        <w:t>,</w:t>
      </w:r>
      <w:r w:rsidRPr="00CC6A26">
        <w:rPr>
          <w:bCs/>
          <w:color w:val="000000" w:themeColor="text1"/>
          <w:sz w:val="22"/>
          <w:szCs w:val="22"/>
        </w:rPr>
        <w:t xml:space="preserve"> they are with us for a long time. For example, it </w:t>
      </w:r>
      <w:r w:rsidR="00336D19">
        <w:rPr>
          <w:bCs/>
          <w:color w:val="000000" w:themeColor="text1"/>
          <w:sz w:val="22"/>
          <w:szCs w:val="22"/>
        </w:rPr>
        <w:t>takes</w:t>
      </w:r>
      <w:r w:rsidRPr="00CC6A26">
        <w:rPr>
          <w:bCs/>
          <w:color w:val="000000" w:themeColor="text1"/>
          <w:sz w:val="22"/>
          <w:szCs w:val="22"/>
        </w:rPr>
        <w:t xml:space="preserve"> 4,000 years for radium to break down and the end product is lead.  Clearly</w:t>
      </w:r>
      <w:r w:rsidR="00CC6A26">
        <w:rPr>
          <w:bCs/>
          <w:color w:val="000000" w:themeColor="text1"/>
          <w:sz w:val="22"/>
          <w:szCs w:val="22"/>
        </w:rPr>
        <w:t>,</w:t>
      </w:r>
      <w:r w:rsidRPr="00CC6A26">
        <w:rPr>
          <w:bCs/>
          <w:color w:val="000000" w:themeColor="text1"/>
          <w:sz w:val="22"/>
          <w:szCs w:val="22"/>
        </w:rPr>
        <w:t xml:space="preserve"> regulating does not keep communities safe.  We need a ban.</w:t>
      </w:r>
    </w:p>
    <w:p w:rsidR="00692CE6" w:rsidRPr="00CC6A26" w:rsidRDefault="00692CE6" w:rsidP="00692CE6">
      <w:pPr>
        <w:shd w:val="clear" w:color="auto" w:fill="FFFFFF"/>
        <w:spacing w:before="100" w:beforeAutospacing="1" w:after="100" w:afterAutospacing="1"/>
        <w:rPr>
          <w:rFonts w:ascii="Times New Roman" w:eastAsia="Times New Roman" w:hAnsi="Times New Roman" w:cs="Times New Roman"/>
          <w:color w:val="000000" w:themeColor="text1"/>
          <w:sz w:val="22"/>
          <w:szCs w:val="22"/>
        </w:rPr>
      </w:pPr>
      <w:r w:rsidRPr="00CC6A26">
        <w:rPr>
          <w:rFonts w:ascii="Times New Roman" w:eastAsia="Times New Roman" w:hAnsi="Times New Roman" w:cs="Times New Roman"/>
          <w:color w:val="000000" w:themeColor="text1"/>
          <w:sz w:val="22"/>
          <w:szCs w:val="22"/>
        </w:rPr>
        <w:t>Though Wilton has no wastewater or hazardous waste treatment facilities, without a ban</w:t>
      </w:r>
      <w:r w:rsidR="00CC6A26">
        <w:rPr>
          <w:rFonts w:ascii="Times New Roman" w:eastAsia="Times New Roman" w:hAnsi="Times New Roman" w:cs="Times New Roman"/>
          <w:color w:val="000000" w:themeColor="text1"/>
          <w:sz w:val="22"/>
          <w:szCs w:val="22"/>
        </w:rPr>
        <w:t>,</w:t>
      </w:r>
      <w:r w:rsidRPr="00CC6A26">
        <w:rPr>
          <w:rFonts w:ascii="Times New Roman" w:eastAsia="Times New Roman" w:hAnsi="Times New Roman" w:cs="Times New Roman"/>
          <w:color w:val="000000" w:themeColor="text1"/>
          <w:sz w:val="22"/>
          <w:szCs w:val="22"/>
        </w:rPr>
        <w:t xml:space="preserve"> the town could be exposed to this waste in secondary forms, such as in road de-icing brine and as an additive to construction fill. Accepting the waste from oil and gas extraction in neighboring states offers no benefit to our town and the potential for harm cannot be overstated. A ban would protect taxpayers from future remediation costs and</w:t>
      </w:r>
      <w:r w:rsidR="00CC6A26">
        <w:rPr>
          <w:rFonts w:ascii="Times New Roman" w:eastAsia="Times New Roman" w:hAnsi="Times New Roman" w:cs="Times New Roman"/>
          <w:color w:val="000000" w:themeColor="text1"/>
          <w:sz w:val="22"/>
          <w:szCs w:val="22"/>
        </w:rPr>
        <w:t>,</w:t>
      </w:r>
      <w:r w:rsidRPr="00CC6A26">
        <w:rPr>
          <w:rFonts w:ascii="Times New Roman" w:eastAsia="Times New Roman" w:hAnsi="Times New Roman" w:cs="Times New Roman"/>
          <w:color w:val="000000" w:themeColor="text1"/>
          <w:sz w:val="22"/>
          <w:szCs w:val="22"/>
        </w:rPr>
        <w:t xml:space="preserve"> most importantly</w:t>
      </w:r>
      <w:r w:rsidR="00CC6A26">
        <w:rPr>
          <w:rFonts w:ascii="Times New Roman" w:eastAsia="Times New Roman" w:hAnsi="Times New Roman" w:cs="Times New Roman"/>
          <w:color w:val="000000" w:themeColor="text1"/>
          <w:sz w:val="22"/>
          <w:szCs w:val="22"/>
        </w:rPr>
        <w:t>,</w:t>
      </w:r>
      <w:r w:rsidRPr="00CC6A26">
        <w:rPr>
          <w:rFonts w:ascii="Times New Roman" w:eastAsia="Times New Roman" w:hAnsi="Times New Roman" w:cs="Times New Roman"/>
          <w:color w:val="000000" w:themeColor="text1"/>
          <w:sz w:val="22"/>
          <w:szCs w:val="22"/>
        </w:rPr>
        <w:t xml:space="preserve"> protect the health and wellbeing of Wilton residents for generations to come.</w:t>
      </w: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r w:rsidRPr="00CC6A26">
        <w:rPr>
          <w:rFonts w:ascii="Times New Roman" w:eastAsia="Times New Roman" w:hAnsi="Times New Roman" w:cs="Times New Roman"/>
          <w:color w:val="000000" w:themeColor="text1"/>
          <w:sz w:val="22"/>
          <w:szCs w:val="22"/>
        </w:rPr>
        <w:t>Less than 25 miles from Wilton, Westchester County passed a permanent fracking waste ban in 2012, signed into law by the Republican County Executive. Republican-dominated Putnam County followed the next year. Across the Sound, bot</w:t>
      </w:r>
      <w:r w:rsidR="00CC6A26">
        <w:rPr>
          <w:rFonts w:ascii="Times New Roman" w:eastAsia="Times New Roman" w:hAnsi="Times New Roman" w:cs="Times New Roman"/>
          <w:color w:val="000000" w:themeColor="text1"/>
          <w:sz w:val="22"/>
          <w:szCs w:val="22"/>
        </w:rPr>
        <w:t>h Nassau and Suffolk Counties passed waste bans years ago</w:t>
      </w:r>
      <w:r w:rsidRPr="00CC6A26">
        <w:rPr>
          <w:rFonts w:ascii="Times New Roman" w:eastAsia="Times New Roman" w:hAnsi="Times New Roman" w:cs="Times New Roman"/>
          <w:color w:val="000000" w:themeColor="text1"/>
          <w:sz w:val="22"/>
          <w:szCs w:val="22"/>
        </w:rPr>
        <w:t xml:space="preserve"> and have gone back to amend and strengthen them since. All five boroughs of New York City banned fracking waste in 2016. The State of Vermont and many parts of New Jersey also have bans in place. </w:t>
      </w: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r w:rsidRPr="00CC6A26">
        <w:rPr>
          <w:rFonts w:ascii="Times New Roman" w:eastAsia="Times New Roman" w:hAnsi="Times New Roman" w:cs="Times New Roman"/>
          <w:color w:val="000000" w:themeColor="text1"/>
          <w:sz w:val="22"/>
          <w:szCs w:val="22"/>
        </w:rPr>
        <w:t>CT is just waking up to the problem. As mentioned above, recently Redding was the 36</w:t>
      </w:r>
      <w:r w:rsidRPr="00CC6A26">
        <w:rPr>
          <w:rFonts w:ascii="Times New Roman" w:eastAsia="Times New Roman" w:hAnsi="Times New Roman" w:cs="Times New Roman"/>
          <w:color w:val="000000" w:themeColor="text1"/>
          <w:sz w:val="22"/>
          <w:szCs w:val="22"/>
          <w:vertAlign w:val="superscript"/>
        </w:rPr>
        <w:t>th</w:t>
      </w:r>
      <w:r w:rsidRPr="00CC6A26">
        <w:rPr>
          <w:rFonts w:ascii="Times New Roman" w:eastAsia="Times New Roman" w:hAnsi="Times New Roman" w:cs="Times New Roman"/>
          <w:color w:val="000000" w:themeColor="text1"/>
          <w:sz w:val="22"/>
          <w:szCs w:val="22"/>
        </w:rPr>
        <w:t xml:space="preserve"> town to pass a ban. Ridgefield has a vote scheduled later this month and, in Weston, the ordinance is under review by town counsel. Just outside our watershed, Bridgeport, Fairfield, Greenwich, and Darien are all considering bans. In all, 15 CT municipali</w:t>
      </w:r>
      <w:r w:rsidR="00336D19">
        <w:rPr>
          <w:rFonts w:ascii="Times New Roman" w:eastAsia="Times New Roman" w:hAnsi="Times New Roman" w:cs="Times New Roman"/>
          <w:color w:val="000000" w:themeColor="text1"/>
          <w:sz w:val="22"/>
          <w:szCs w:val="22"/>
        </w:rPr>
        <w:t xml:space="preserve">ties have </w:t>
      </w:r>
      <w:r w:rsidRPr="00CC6A26">
        <w:rPr>
          <w:rFonts w:ascii="Times New Roman" w:eastAsia="Times New Roman" w:hAnsi="Times New Roman" w:cs="Times New Roman"/>
          <w:color w:val="000000" w:themeColor="text1"/>
          <w:sz w:val="22"/>
          <w:szCs w:val="22"/>
        </w:rPr>
        <w:t>ban</w:t>
      </w:r>
      <w:r w:rsidR="00336D19">
        <w:rPr>
          <w:rFonts w:ascii="Times New Roman" w:eastAsia="Times New Roman" w:hAnsi="Times New Roman" w:cs="Times New Roman"/>
          <w:color w:val="000000" w:themeColor="text1"/>
          <w:sz w:val="22"/>
          <w:szCs w:val="22"/>
        </w:rPr>
        <w:t>s</w:t>
      </w:r>
      <w:r w:rsidRPr="00CC6A26">
        <w:rPr>
          <w:rFonts w:ascii="Times New Roman" w:eastAsia="Times New Roman" w:hAnsi="Times New Roman" w:cs="Times New Roman"/>
          <w:color w:val="000000" w:themeColor="text1"/>
          <w:sz w:val="22"/>
          <w:szCs w:val="22"/>
        </w:rPr>
        <w:t xml:space="preserve"> pending.</w:t>
      </w:r>
      <w:r w:rsidRPr="00CC6A26">
        <w:rPr>
          <w:rFonts w:ascii="Times New Roman" w:hAnsi="Times New Roman" w:cs="Times New Roman"/>
          <w:bCs/>
          <w:color w:val="000000" w:themeColor="text1"/>
          <w:sz w:val="22"/>
          <w:szCs w:val="22"/>
        </w:rPr>
        <w:t xml:space="preserve"> Please join them by </w:t>
      </w:r>
      <w:r w:rsidRPr="00CC6A26">
        <w:rPr>
          <w:rFonts w:ascii="Times New Roman" w:eastAsia="Times New Roman" w:hAnsi="Times New Roman" w:cs="Times New Roman"/>
          <w:color w:val="000000" w:themeColor="text1"/>
          <w:sz w:val="22"/>
          <w:szCs w:val="22"/>
        </w:rPr>
        <w:t>p</w:t>
      </w:r>
      <w:r w:rsidR="00CC6A26">
        <w:rPr>
          <w:rFonts w:ascii="Times New Roman" w:eastAsia="Times New Roman" w:hAnsi="Times New Roman" w:cs="Times New Roman"/>
          <w:color w:val="000000" w:themeColor="text1"/>
          <w:sz w:val="22"/>
          <w:szCs w:val="22"/>
        </w:rPr>
        <w:t>rioritizing the health and well</w:t>
      </w:r>
      <w:r w:rsidRPr="00CC6A26">
        <w:rPr>
          <w:rFonts w:ascii="Times New Roman" w:eastAsia="Times New Roman" w:hAnsi="Times New Roman" w:cs="Times New Roman"/>
          <w:color w:val="000000" w:themeColor="text1"/>
          <w:sz w:val="22"/>
          <w:szCs w:val="22"/>
        </w:rPr>
        <w:t xml:space="preserve">being of Wilton’s residents by passing a ban on fracking waste. </w:t>
      </w: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r w:rsidRPr="00CC6A26">
        <w:rPr>
          <w:rFonts w:ascii="Times New Roman" w:eastAsia="Times New Roman" w:hAnsi="Times New Roman" w:cs="Times New Roman"/>
          <w:color w:val="000000" w:themeColor="text1"/>
          <w:sz w:val="22"/>
          <w:szCs w:val="22"/>
        </w:rPr>
        <w:t>Sincerely,</w:t>
      </w:r>
    </w:p>
    <w:p w:rsidR="00692CE6" w:rsidRPr="00CC6A26" w:rsidRDefault="00692CE6" w:rsidP="00692CE6">
      <w:pPr>
        <w:shd w:val="clear" w:color="auto" w:fill="FFFFFF" w:themeFill="background1"/>
        <w:rPr>
          <w:rFonts w:ascii="Times New Roman" w:eastAsia="Times New Roman" w:hAnsi="Times New Roman" w:cs="Times New Roman"/>
          <w:color w:val="000000" w:themeColor="text1"/>
          <w:sz w:val="22"/>
          <w:szCs w:val="22"/>
        </w:rPr>
      </w:pPr>
    </w:p>
    <w:p w:rsidR="00692CE6" w:rsidRPr="00CC6A26" w:rsidRDefault="00692CE6" w:rsidP="00381DBD">
      <w:pPr>
        <w:shd w:val="clear" w:color="auto" w:fill="FFFFFF"/>
        <w:spacing w:before="100" w:beforeAutospacing="1" w:after="100" w:afterAutospacing="1"/>
        <w:rPr>
          <w:rFonts w:ascii="Arial" w:eastAsia="Times New Roman" w:hAnsi="Arial" w:cs="Arial"/>
          <w:b/>
          <w:color w:val="000000" w:themeColor="text1"/>
          <w:sz w:val="22"/>
          <w:szCs w:val="22"/>
        </w:rPr>
      </w:pPr>
    </w:p>
    <w:p w:rsidR="008D6521" w:rsidRPr="00CC6A26" w:rsidRDefault="009B3298" w:rsidP="00381DBD">
      <w:pPr>
        <w:rPr>
          <w:rFonts w:ascii="Arial" w:hAnsi="Arial" w:cs="Arial"/>
          <w:color w:val="000000" w:themeColor="text1"/>
          <w:sz w:val="22"/>
          <w:szCs w:val="22"/>
        </w:rPr>
      </w:pPr>
    </w:p>
    <w:sectPr w:rsidR="008D6521" w:rsidRPr="00CC6A26" w:rsidSect="00692CE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BD"/>
    <w:rsid w:val="000072CB"/>
    <w:rsid w:val="00195EED"/>
    <w:rsid w:val="00336D19"/>
    <w:rsid w:val="00353EF0"/>
    <w:rsid w:val="00381DBD"/>
    <w:rsid w:val="004F73CA"/>
    <w:rsid w:val="00692CE6"/>
    <w:rsid w:val="007826AF"/>
    <w:rsid w:val="008D33D0"/>
    <w:rsid w:val="009B3298"/>
    <w:rsid w:val="00C05A37"/>
    <w:rsid w:val="00CC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B4F66"/>
  <w14:defaultImageDpi w14:val="32767"/>
  <w15:docId w15:val="{2743D8FC-4FED-8041-9669-4829FCD7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DBD"/>
  </w:style>
  <w:style w:type="paragraph" w:styleId="NormalWeb">
    <w:name w:val="Normal (Web)"/>
    <w:basedOn w:val="Normal"/>
    <w:uiPriority w:val="99"/>
    <w:unhideWhenUsed/>
    <w:rsid w:val="00692CE6"/>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Washer</dc:creator>
  <cp:keywords/>
  <dc:description/>
  <cp:lastModifiedBy>Louise Washer</cp:lastModifiedBy>
  <cp:revision>3</cp:revision>
  <dcterms:created xsi:type="dcterms:W3CDTF">2018-02-18T21:33:00Z</dcterms:created>
  <dcterms:modified xsi:type="dcterms:W3CDTF">2018-02-19T02:30:00Z</dcterms:modified>
</cp:coreProperties>
</file>